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F15D22" w14:textId="77777777" w:rsidR="00F623E0" w:rsidRDefault="00F623E0">
      <w:pPr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附件四：</w:t>
      </w:r>
    </w:p>
    <w:p w14:paraId="2D8E99C6" w14:textId="77777777" w:rsidR="00F623E0" w:rsidRDefault="00F623E0">
      <w:pPr>
        <w:keepNext/>
        <w:keepLines/>
        <w:spacing w:before="240" w:after="240" w:line="360" w:lineRule="auto"/>
        <w:outlineLvl w:val="2"/>
        <w:rPr>
          <w:rFonts w:ascii="方正小标宋简体" w:eastAsia="方正小标宋简体" w:hAnsi="微软雅黑" w:hint="eastAsia"/>
          <w:b/>
          <w:sz w:val="36"/>
          <w:szCs w:val="36"/>
        </w:rPr>
      </w:pPr>
      <w:r>
        <w:rPr>
          <w:rFonts w:ascii="方正小标宋简体" w:eastAsia="方正小标宋简体" w:hAnsi="微软雅黑" w:hint="eastAsia"/>
          <w:b/>
          <w:sz w:val="36"/>
          <w:szCs w:val="36"/>
        </w:rPr>
        <w:t>同济大学2020年度研究生“学术先锋”评选活动报名表</w:t>
      </w:r>
    </w:p>
    <w:p w14:paraId="52AE1227" w14:textId="77777777" w:rsidR="00F623E0" w:rsidRDefault="00F623E0">
      <w:pPr>
        <w:snapToGrid w:val="0"/>
        <w:spacing w:line="360" w:lineRule="auto"/>
        <w:jc w:val="center"/>
        <w:rPr>
          <w:rFonts w:eastAsia="仿宋"/>
          <w:sz w:val="24"/>
          <w:szCs w:val="24"/>
        </w:rPr>
      </w:pPr>
      <w:r>
        <w:rPr>
          <w:rFonts w:eastAsia="仿宋" w:hAnsi="仿宋"/>
          <w:sz w:val="24"/>
          <w:szCs w:val="24"/>
        </w:rPr>
        <w:t>（请严格按照表后的</w:t>
      </w:r>
      <w:r>
        <w:rPr>
          <w:rFonts w:eastAsia="仿宋"/>
          <w:sz w:val="24"/>
          <w:szCs w:val="24"/>
        </w:rPr>
        <w:t>“</w:t>
      </w:r>
      <w:r>
        <w:rPr>
          <w:rFonts w:eastAsia="仿宋" w:hAnsi="仿宋"/>
          <w:sz w:val="24"/>
          <w:szCs w:val="24"/>
        </w:rPr>
        <w:t>报名表填写说明</w:t>
      </w:r>
      <w:r>
        <w:rPr>
          <w:rFonts w:eastAsia="仿宋"/>
          <w:sz w:val="24"/>
          <w:szCs w:val="24"/>
        </w:rPr>
        <w:t>”</w:t>
      </w:r>
      <w:r>
        <w:rPr>
          <w:rFonts w:eastAsia="仿宋" w:hAnsi="仿宋"/>
          <w:sz w:val="24"/>
          <w:szCs w:val="24"/>
        </w:rPr>
        <w:t>进行填写，否则可能影响</w:t>
      </w:r>
      <w:r>
        <w:rPr>
          <w:rFonts w:eastAsia="仿宋" w:hAnsi="仿宋" w:hint="eastAsia"/>
          <w:sz w:val="24"/>
          <w:szCs w:val="24"/>
        </w:rPr>
        <w:t>初评</w:t>
      </w:r>
      <w:r>
        <w:rPr>
          <w:rFonts w:eastAsia="仿宋" w:hAnsi="仿宋"/>
          <w:sz w:val="24"/>
          <w:szCs w:val="24"/>
        </w:rPr>
        <w:t>成绩）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 w:rsidR="00F623E0" w14:paraId="1CAE1D62" w14:textId="77777777">
        <w:trPr>
          <w:cantSplit/>
          <w:trHeight w:val="472"/>
        </w:trPr>
        <w:tc>
          <w:tcPr>
            <w:tcW w:w="1418" w:type="dxa"/>
            <w:vAlign w:val="center"/>
          </w:tcPr>
          <w:p w14:paraId="7AFB381C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姓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名</w:t>
            </w:r>
          </w:p>
        </w:tc>
        <w:tc>
          <w:tcPr>
            <w:tcW w:w="1069" w:type="dxa"/>
            <w:vAlign w:val="center"/>
          </w:tcPr>
          <w:p w14:paraId="12A47120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994A24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性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别</w:t>
            </w:r>
          </w:p>
        </w:tc>
        <w:tc>
          <w:tcPr>
            <w:tcW w:w="1243" w:type="dxa"/>
            <w:vAlign w:val="center"/>
          </w:tcPr>
          <w:p w14:paraId="66226CD6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1B62EEC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55330420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21322B26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照片</w:t>
            </w:r>
          </w:p>
        </w:tc>
      </w:tr>
      <w:tr w:rsidR="00F623E0" w14:paraId="61B0EBFA" w14:textId="77777777">
        <w:trPr>
          <w:cantSplit/>
          <w:trHeight w:val="431"/>
        </w:trPr>
        <w:tc>
          <w:tcPr>
            <w:tcW w:w="1418" w:type="dxa"/>
            <w:vAlign w:val="center"/>
          </w:tcPr>
          <w:p w14:paraId="5EAA0481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籍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贯</w:t>
            </w:r>
          </w:p>
        </w:tc>
        <w:tc>
          <w:tcPr>
            <w:tcW w:w="1069" w:type="dxa"/>
            <w:vAlign w:val="center"/>
          </w:tcPr>
          <w:p w14:paraId="3B7BA2C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12084F0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民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族</w:t>
            </w:r>
          </w:p>
        </w:tc>
        <w:tc>
          <w:tcPr>
            <w:tcW w:w="1243" w:type="dxa"/>
            <w:vAlign w:val="center"/>
          </w:tcPr>
          <w:p w14:paraId="27989A18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45C5952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vAlign w:val="center"/>
          </w:tcPr>
          <w:p w14:paraId="05DB6706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4D0C088D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23E0" w14:paraId="5C8B8730" w14:textId="77777777">
        <w:trPr>
          <w:cantSplit/>
          <w:trHeight w:val="417"/>
        </w:trPr>
        <w:tc>
          <w:tcPr>
            <w:tcW w:w="1418" w:type="dxa"/>
            <w:vAlign w:val="center"/>
          </w:tcPr>
          <w:p w14:paraId="5B59BF18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学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院</w:t>
            </w:r>
          </w:p>
        </w:tc>
        <w:tc>
          <w:tcPr>
            <w:tcW w:w="2312" w:type="dxa"/>
            <w:gridSpan w:val="2"/>
            <w:vAlign w:val="center"/>
          </w:tcPr>
          <w:p w14:paraId="1D04DD6D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EAF730A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专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业</w:t>
            </w:r>
          </w:p>
        </w:tc>
        <w:tc>
          <w:tcPr>
            <w:tcW w:w="2490" w:type="dxa"/>
            <w:gridSpan w:val="2"/>
            <w:vAlign w:val="center"/>
          </w:tcPr>
          <w:p w14:paraId="0BDD3BAD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414704AF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23E0" w14:paraId="7AE5C189" w14:textId="77777777">
        <w:trPr>
          <w:cantSplit/>
          <w:trHeight w:val="465"/>
        </w:trPr>
        <w:tc>
          <w:tcPr>
            <w:tcW w:w="1418" w:type="dxa"/>
            <w:vAlign w:val="center"/>
          </w:tcPr>
          <w:p w14:paraId="6FCE1F91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vAlign w:val="center"/>
          </w:tcPr>
          <w:p w14:paraId="519DE36D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12AC03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学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号</w:t>
            </w:r>
          </w:p>
        </w:tc>
        <w:tc>
          <w:tcPr>
            <w:tcW w:w="2490" w:type="dxa"/>
            <w:gridSpan w:val="2"/>
            <w:vAlign w:val="center"/>
          </w:tcPr>
          <w:p w14:paraId="501CBBDF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79603532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23E0" w14:paraId="035D0B86" w14:textId="77777777">
        <w:trPr>
          <w:trHeight w:val="465"/>
        </w:trPr>
        <w:tc>
          <w:tcPr>
            <w:tcW w:w="1418" w:type="dxa"/>
            <w:vAlign w:val="center"/>
          </w:tcPr>
          <w:p w14:paraId="5B3EA712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 w14:paraId="0D9C3296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C4D5E30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vAlign w:val="center"/>
          </w:tcPr>
          <w:p w14:paraId="7F232C0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23E0" w14:paraId="394836D5" w14:textId="77777777">
        <w:trPr>
          <w:trHeight w:val="463"/>
        </w:trPr>
        <w:tc>
          <w:tcPr>
            <w:tcW w:w="1418" w:type="dxa"/>
            <w:vAlign w:val="center"/>
          </w:tcPr>
          <w:p w14:paraId="238FB447" w14:textId="77777777" w:rsidR="00F623E0" w:rsidRDefault="00F623E0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Ansi="仿宋"/>
                <w:bCs/>
                <w:sz w:val="24"/>
                <w:szCs w:val="24"/>
              </w:rPr>
              <w:t>报名类型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5B03BBCB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 w:hAnsi="仿宋"/>
                <w:sz w:val="24"/>
                <w:szCs w:val="24"/>
              </w:rPr>
              <w:t>自主报名</w:t>
            </w:r>
            <w:r>
              <w:rPr>
                <w:rFonts w:eastAsia="仿宋"/>
                <w:sz w:val="24"/>
                <w:szCs w:val="24"/>
              </w:rPr>
              <w:t xml:space="preserve">       □</w:t>
            </w:r>
            <w:r>
              <w:rPr>
                <w:rFonts w:eastAsia="仿宋" w:hAnsi="仿宋"/>
                <w:sz w:val="24"/>
                <w:szCs w:val="24"/>
              </w:rPr>
              <w:t>学院推荐</w:t>
            </w:r>
          </w:p>
        </w:tc>
      </w:tr>
      <w:tr w:rsidR="00F623E0" w14:paraId="203ED89D" w14:textId="77777777">
        <w:trPr>
          <w:trHeight w:val="399"/>
        </w:trPr>
        <w:tc>
          <w:tcPr>
            <w:tcW w:w="1418" w:type="dxa"/>
            <w:vAlign w:val="center"/>
          </w:tcPr>
          <w:p w14:paraId="226C6C49" w14:textId="77777777" w:rsidR="00F623E0" w:rsidRDefault="00F623E0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Ansi="仿宋"/>
                <w:bCs/>
                <w:sz w:val="24"/>
                <w:szCs w:val="24"/>
              </w:rPr>
              <w:t>小组</w:t>
            </w:r>
            <w:r>
              <w:rPr>
                <w:rFonts w:eastAsia="仿宋" w:hAnsi="仿宋" w:hint="eastAsia"/>
                <w:bCs/>
                <w:sz w:val="24"/>
                <w:szCs w:val="24"/>
              </w:rPr>
              <w:t>分</w:t>
            </w:r>
            <w:r>
              <w:rPr>
                <w:rFonts w:eastAsia="仿宋" w:hAnsi="仿宋"/>
                <w:bCs/>
                <w:sz w:val="24"/>
                <w:szCs w:val="24"/>
              </w:rPr>
              <w:t>类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3482FD5E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□A</w:t>
            </w:r>
            <w:r>
              <w:rPr>
                <w:rFonts w:eastAsia="仿宋" w:hint="eastAsia"/>
                <w:sz w:val="24"/>
                <w:szCs w:val="24"/>
              </w:rPr>
              <w:t>类</w:t>
            </w:r>
            <w:r>
              <w:rPr>
                <w:rFonts w:eastAsia="仿宋"/>
                <w:sz w:val="24"/>
                <w:szCs w:val="24"/>
              </w:rPr>
              <w:t xml:space="preserve">  □B</w:t>
            </w:r>
            <w:r>
              <w:rPr>
                <w:rFonts w:eastAsia="仿宋" w:hint="eastAsia"/>
                <w:sz w:val="24"/>
                <w:szCs w:val="24"/>
              </w:rPr>
              <w:t>类</w:t>
            </w:r>
            <w:r>
              <w:rPr>
                <w:rFonts w:eastAsia="仿宋"/>
                <w:sz w:val="24"/>
                <w:szCs w:val="24"/>
              </w:rPr>
              <w:t xml:space="preserve">   □C</w:t>
            </w:r>
            <w:r>
              <w:rPr>
                <w:rFonts w:eastAsia="仿宋" w:hint="eastAsia"/>
                <w:sz w:val="24"/>
                <w:szCs w:val="24"/>
              </w:rPr>
              <w:t>类</w:t>
            </w:r>
            <w:r>
              <w:rPr>
                <w:rFonts w:eastAsia="仿宋" w:hAnsi="仿宋"/>
                <w:sz w:val="24"/>
                <w:szCs w:val="24"/>
              </w:rPr>
              <w:t>（详见报名表填写说明）</w:t>
            </w:r>
          </w:p>
        </w:tc>
      </w:tr>
      <w:tr w:rsidR="00F623E0" w14:paraId="40C79E75" w14:textId="77777777">
        <w:trPr>
          <w:trHeight w:val="1125"/>
        </w:trPr>
        <w:tc>
          <w:tcPr>
            <w:tcW w:w="1418" w:type="dxa"/>
            <w:vAlign w:val="center"/>
          </w:tcPr>
          <w:p w14:paraId="2608D43B" w14:textId="77777777" w:rsidR="00F623E0" w:rsidRDefault="00F623E0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学术成果</w:t>
            </w:r>
          </w:p>
          <w:p w14:paraId="3BC2A311" w14:textId="77777777" w:rsidR="00F623E0" w:rsidRDefault="00F623E0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Ansi="仿宋"/>
                <w:bCs/>
                <w:sz w:val="24"/>
                <w:szCs w:val="24"/>
              </w:rPr>
              <w:t>（请附详细成果名称）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34F68F87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学术论文：</w:t>
            </w:r>
          </w:p>
          <w:p w14:paraId="71ED0B67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SCI</w:t>
            </w:r>
            <w:r>
              <w:rPr>
                <w:rFonts w:eastAsia="仿宋" w:hAnsi="仿宋"/>
                <w:sz w:val="24"/>
                <w:szCs w:val="24"/>
              </w:rPr>
              <w:t>一区收录的论文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篇，二区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篇，其他</w:t>
            </w:r>
            <w:r>
              <w:rPr>
                <w:rFonts w:eastAsia="仿宋"/>
                <w:sz w:val="24"/>
                <w:szCs w:val="24"/>
              </w:rPr>
              <w:t>SCI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篇；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14:paraId="2DDB54B2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EI</w:t>
            </w:r>
            <w:r>
              <w:rPr>
                <w:rFonts w:eastAsia="仿宋" w:hAnsi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ISTP</w:t>
            </w:r>
            <w:r>
              <w:rPr>
                <w:rFonts w:eastAsia="仿宋" w:hAnsi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ISR</w:t>
            </w:r>
            <w:r>
              <w:rPr>
                <w:rFonts w:eastAsia="仿宋" w:hAnsi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CSSCI</w:t>
            </w:r>
            <w:r>
              <w:rPr>
                <w:rFonts w:eastAsia="仿宋" w:hAnsi="仿宋"/>
                <w:sz w:val="24"/>
                <w:szCs w:val="24"/>
              </w:rPr>
              <w:t>，以及</w:t>
            </w:r>
            <w:r>
              <w:rPr>
                <w:rFonts w:eastAsia="仿宋"/>
                <w:sz w:val="24"/>
                <w:szCs w:val="24"/>
              </w:rPr>
              <w:t>SSCI</w:t>
            </w:r>
            <w:r>
              <w:rPr>
                <w:rFonts w:eastAsia="仿宋" w:hAnsi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A&amp;HCI</w:t>
            </w:r>
            <w:r>
              <w:rPr>
                <w:rFonts w:eastAsia="仿宋" w:hAnsi="仿宋"/>
                <w:sz w:val="24"/>
                <w:szCs w:val="24"/>
              </w:rPr>
              <w:t>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篇；</w:t>
            </w:r>
          </w:p>
          <w:p w14:paraId="524D0841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A</w:t>
            </w:r>
            <w:r>
              <w:rPr>
                <w:rFonts w:eastAsia="仿宋" w:hAnsi="仿宋"/>
                <w:sz w:val="24"/>
                <w:szCs w:val="24"/>
              </w:rPr>
              <w:t>类核心刊物收录的论文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篇；</w:t>
            </w:r>
          </w:p>
          <w:p w14:paraId="70428C6A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B</w:t>
            </w:r>
            <w:r>
              <w:rPr>
                <w:rFonts w:eastAsia="仿宋" w:hAnsi="仿宋"/>
                <w:sz w:val="24"/>
                <w:szCs w:val="24"/>
              </w:rPr>
              <w:t>类核心刊物收录的论文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篇；</w:t>
            </w:r>
          </w:p>
          <w:p w14:paraId="4411A070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普通期刊收录的论文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篇；</w:t>
            </w:r>
          </w:p>
          <w:p w14:paraId="7344D21C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国家级报刊的学术、科研、理论版收录的论文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篇。</w:t>
            </w:r>
          </w:p>
          <w:p w14:paraId="323D6BD1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专利：</w:t>
            </w:r>
          </w:p>
          <w:p w14:paraId="795DFD46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获得国际发明专利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项；</w:t>
            </w:r>
          </w:p>
          <w:p w14:paraId="25CA6A28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获得发明专利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项；</w:t>
            </w:r>
          </w:p>
          <w:p w14:paraId="61574098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实用新型专利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项；外观设计专利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项。</w:t>
            </w:r>
          </w:p>
          <w:p w14:paraId="6B55ECAB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科技创新及学科竞赛：</w:t>
            </w:r>
          </w:p>
          <w:p w14:paraId="5A655A13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国际级竞赛：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7D3D71C7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国家级竞赛：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3942C831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省部级竞赛：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5206E507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校级竞赛：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次。</w:t>
            </w:r>
          </w:p>
          <w:p w14:paraId="6D8D2697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学术著作：</w:t>
            </w:r>
          </w:p>
          <w:p w14:paraId="5B0E6205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学术专著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部；外文翻译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部；古籍校注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部。</w:t>
            </w:r>
          </w:p>
          <w:p w14:paraId="51D33AB3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科研项目：</w:t>
            </w:r>
          </w:p>
          <w:p w14:paraId="2F7FB98C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lastRenderedPageBreak/>
              <w:t>获得国家级自然科学奖、科技进步奖、发明奖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51FE0580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获得省部级自然科学奖、科技进步奖、发明奖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1925F0F2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获得国家级奖励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5F99278A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获得省部级奖励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次。</w:t>
            </w:r>
            <w:r>
              <w:rPr>
                <w:rFonts w:eastAsia="仿宋"/>
                <w:sz w:val="24"/>
                <w:szCs w:val="24"/>
              </w:rPr>
              <w:t>(</w:t>
            </w:r>
            <w:r>
              <w:rPr>
                <w:rFonts w:eastAsia="仿宋" w:hAnsi="仿宋"/>
                <w:sz w:val="24"/>
                <w:szCs w:val="24"/>
              </w:rPr>
              <w:t>同一项目按最高奖励计</w:t>
            </w:r>
            <w:r>
              <w:rPr>
                <w:rFonts w:eastAsia="仿宋"/>
                <w:sz w:val="24"/>
                <w:szCs w:val="24"/>
              </w:rPr>
              <w:t>)</w:t>
            </w:r>
          </w:p>
          <w:p w14:paraId="118EB8BF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参加国际会议、全国硕博士学术论坛的情况：</w:t>
            </w:r>
          </w:p>
          <w:p w14:paraId="2B52222C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国际会议做主题报告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次，宣读论文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次，提交摘要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08F5C0F6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国内会议做主题报告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次，提交摘要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56F86213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校级学术活动做主题报告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次。</w:t>
            </w:r>
          </w:p>
          <w:p w14:paraId="11D76266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专业排名：</w:t>
            </w:r>
          </w:p>
          <w:p w14:paraId="0EE6A153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绩点排在本年级本专业的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。（填写百分比）</w:t>
            </w:r>
          </w:p>
        </w:tc>
      </w:tr>
      <w:tr w:rsidR="00F623E0" w14:paraId="001FC37E" w14:textId="77777777">
        <w:trPr>
          <w:trHeight w:val="9291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516B5E9" w14:textId="77777777" w:rsidR="00F623E0" w:rsidRDefault="00F623E0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lastRenderedPageBreak/>
              <w:t>个人陈述</w:t>
            </w:r>
          </w:p>
          <w:p w14:paraId="134D897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Cs/>
                <w:sz w:val="24"/>
                <w:szCs w:val="24"/>
              </w:rPr>
              <w:t>（不超过</w:t>
            </w:r>
            <w:r>
              <w:rPr>
                <w:rFonts w:eastAsia="仿宋"/>
                <w:bCs/>
                <w:sz w:val="24"/>
                <w:szCs w:val="24"/>
              </w:rPr>
              <w:t>600</w:t>
            </w:r>
            <w:r>
              <w:rPr>
                <w:rFonts w:eastAsia="仿宋" w:hAnsi="仿宋"/>
                <w:bCs/>
                <w:sz w:val="24"/>
                <w:szCs w:val="24"/>
              </w:rPr>
              <w:t>字）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10DE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</w:p>
          <w:p w14:paraId="1156D371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</w:p>
          <w:p w14:paraId="4AFA51C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23E0" w14:paraId="69CE47F4" w14:textId="77777777">
        <w:trPr>
          <w:trHeight w:val="447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D9B72D7" w14:textId="77777777" w:rsidR="00F623E0" w:rsidRDefault="00F623E0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lastRenderedPageBreak/>
              <w:t>导师意见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98B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FBC3FE3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3EBD1DC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38DEE26D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59A1530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1CFB0ECF" w14:textId="77777777" w:rsidR="00F623E0" w:rsidRDefault="00F623E0"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  <w:p w14:paraId="6673D7D0" w14:textId="77777777" w:rsidR="00F623E0" w:rsidRDefault="00F623E0"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  <w:p w14:paraId="052B44BF" w14:textId="77777777" w:rsidR="00F623E0" w:rsidRDefault="00F623E0"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  <w:p w14:paraId="67F9025D" w14:textId="77777777" w:rsidR="00F623E0" w:rsidRDefault="00F623E0">
            <w:pPr>
              <w:wordWrap w:val="0"/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签名（盖章）</w:t>
            </w:r>
            <w:r>
              <w:rPr>
                <w:rFonts w:eastAsia="仿宋"/>
                <w:sz w:val="24"/>
                <w:szCs w:val="24"/>
              </w:rPr>
              <w:t xml:space="preserve">                 </w:t>
            </w:r>
          </w:p>
          <w:p w14:paraId="56DCA5B7" w14:textId="77777777" w:rsidR="00F623E0" w:rsidRDefault="00F623E0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F623E0" w14:paraId="2E1B9D32" w14:textId="77777777">
        <w:trPr>
          <w:trHeight w:val="476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9AB39C1" w14:textId="77777777" w:rsidR="00F623E0" w:rsidRDefault="00F623E0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学院意见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59FC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4F2FED3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CAC3A8F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64F692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5F81B18B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0D84FA24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417CE5FC" w14:textId="77777777" w:rsidR="00F623E0" w:rsidRDefault="00F623E0"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  <w:p w14:paraId="6F8FC32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93E5108" w14:textId="77777777" w:rsidR="00F623E0" w:rsidRDefault="00F623E0">
            <w:pPr>
              <w:wordWrap w:val="0"/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签名（盖章）</w:t>
            </w:r>
            <w:r>
              <w:rPr>
                <w:rFonts w:eastAsia="仿宋"/>
                <w:sz w:val="24"/>
                <w:szCs w:val="24"/>
              </w:rPr>
              <w:t xml:space="preserve">                 </w:t>
            </w:r>
          </w:p>
          <w:p w14:paraId="66B7A401" w14:textId="77777777" w:rsidR="00F623E0" w:rsidRDefault="00F623E0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F623E0" w14:paraId="2ADE61F7" w14:textId="77777777">
        <w:trPr>
          <w:trHeight w:val="424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46A510A" w14:textId="77777777" w:rsidR="00F623E0" w:rsidRDefault="00F623E0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评委会</w:t>
            </w:r>
          </w:p>
          <w:p w14:paraId="2DB3F09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590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9610D4C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1B481FD0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38F92423" w14:textId="77777777" w:rsidR="00F623E0" w:rsidRDefault="00F623E0"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  <w:p w14:paraId="48EC27AF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26BB3DAA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8397B78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5042AD31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28FB21B8" w14:textId="77777777" w:rsidR="00F623E0" w:rsidRDefault="00F623E0">
            <w:pPr>
              <w:wordWrap w:val="0"/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签名（盖章）</w:t>
            </w:r>
            <w:r>
              <w:rPr>
                <w:rFonts w:eastAsia="仿宋"/>
                <w:sz w:val="24"/>
                <w:szCs w:val="24"/>
              </w:rPr>
              <w:t xml:space="preserve">                 </w:t>
            </w:r>
          </w:p>
          <w:p w14:paraId="45495F6B" w14:textId="77777777" w:rsidR="00F623E0" w:rsidRDefault="00F623E0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</w:tbl>
    <w:p w14:paraId="30610F42" w14:textId="77777777" w:rsidR="00F623E0" w:rsidRDefault="00F623E0">
      <w:pPr>
        <w:spacing w:line="360" w:lineRule="auto"/>
        <w:rPr>
          <w:rFonts w:ascii="方正小标宋简体" w:eastAsia="方正小标宋简体" w:hAnsi="微软雅黑" w:hint="eastAsia"/>
          <w:b/>
          <w:sz w:val="36"/>
          <w:szCs w:val="36"/>
        </w:rPr>
      </w:pPr>
      <w:r>
        <w:rPr>
          <w:rFonts w:ascii="仿宋_GB2312" w:hint="eastAsia"/>
          <w:sz w:val="21"/>
          <w:szCs w:val="21"/>
        </w:rPr>
        <w:br w:type="page"/>
      </w:r>
      <w:r>
        <w:rPr>
          <w:rFonts w:ascii="方正小标宋简体" w:eastAsia="方正小标宋简体" w:hAnsi="微软雅黑" w:hint="eastAsia"/>
          <w:b/>
          <w:sz w:val="36"/>
          <w:szCs w:val="36"/>
        </w:rPr>
        <w:lastRenderedPageBreak/>
        <w:t>同济大学2020年度研究生“学术先锋”评选活动</w:t>
      </w:r>
    </w:p>
    <w:p w14:paraId="1693183E" w14:textId="77777777" w:rsidR="00F623E0" w:rsidRDefault="00F623E0">
      <w:pPr>
        <w:spacing w:line="360" w:lineRule="auto"/>
        <w:jc w:val="center"/>
        <w:rPr>
          <w:rFonts w:ascii="仿宋_GB2312"/>
          <w:b/>
          <w:sz w:val="28"/>
          <w:szCs w:val="28"/>
        </w:rPr>
      </w:pPr>
      <w:r>
        <w:rPr>
          <w:rFonts w:ascii="方正小标宋简体" w:eastAsia="方正小标宋简体" w:hAnsi="微软雅黑" w:hint="eastAsia"/>
          <w:b/>
          <w:sz w:val="36"/>
          <w:szCs w:val="36"/>
        </w:rPr>
        <w:t>报名表填写说明</w:t>
      </w:r>
    </w:p>
    <w:p w14:paraId="2415BE05" w14:textId="77777777" w:rsidR="00F623E0" w:rsidRDefault="00F623E0">
      <w:pPr>
        <w:spacing w:line="360" w:lineRule="auto"/>
        <w:rPr>
          <w:rFonts w:ascii="仿宋_GB2312"/>
          <w:sz w:val="21"/>
          <w:szCs w:val="21"/>
        </w:rPr>
      </w:pPr>
    </w:p>
    <w:p w14:paraId="712781D5" w14:textId="77777777" w:rsidR="00F623E0" w:rsidRDefault="00F623E0">
      <w:pPr>
        <w:numPr>
          <w:ilvl w:val="0"/>
          <w:numId w:val="1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各小组分类按照以下方式进行：</w:t>
      </w:r>
    </w:p>
    <w:p w14:paraId="13ACB52E" w14:textId="77777777" w:rsidR="00F623E0" w:rsidRDefault="00F623E0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</w:rPr>
        <w:t>类、包括数学、物理、化学、医学、生命科学、生态学、海洋、航空、力学、地球与空间科学等相关理学类专业；</w:t>
      </w:r>
    </w:p>
    <w:p w14:paraId="63AF4F4B" w14:textId="77777777" w:rsidR="00F623E0" w:rsidRDefault="00F623E0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B</w:t>
      </w:r>
      <w:r>
        <w:rPr>
          <w:rFonts w:hint="eastAsia"/>
          <w:sz w:val="21"/>
          <w:szCs w:val="21"/>
        </w:rPr>
        <w:t>类、包括材料、机械、能源、电子、电信、环境、土木、水利、测绘、交通、软件、汽车、自动化及控制等相关工程类专业；</w:t>
      </w:r>
    </w:p>
    <w:p w14:paraId="5781E92E" w14:textId="77777777" w:rsidR="00F623E0" w:rsidRDefault="00F623E0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</w:t>
      </w:r>
      <w:r>
        <w:rPr>
          <w:rFonts w:hint="eastAsia"/>
          <w:sz w:val="21"/>
          <w:szCs w:val="21"/>
        </w:rPr>
        <w:t>类、包括哲学、经济、管理、社会、法律、教育、外语、人文、政治、国际关系、建筑、城乡规划、风景园林、设计、美学、传媒等相关规划及设计类专业。</w:t>
      </w:r>
    </w:p>
    <w:p w14:paraId="2DDB69FF" w14:textId="77777777" w:rsidR="00F623E0" w:rsidRDefault="00F623E0">
      <w:pPr>
        <w:spacing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z w:val="21"/>
          <w:szCs w:val="21"/>
        </w:rPr>
        <w:t>、选手需仔细填写报名表中的</w:t>
      </w:r>
      <w:r>
        <w:rPr>
          <w:rFonts w:hint="eastAsia"/>
          <w:sz w:val="21"/>
          <w:szCs w:val="21"/>
        </w:rPr>
        <w:t>“</w:t>
      </w:r>
      <w:r>
        <w:rPr>
          <w:sz w:val="21"/>
          <w:szCs w:val="21"/>
        </w:rPr>
        <w:t>学术成果</w:t>
      </w:r>
      <w:r>
        <w:rPr>
          <w:rFonts w:hint="eastAsia"/>
          <w:sz w:val="21"/>
          <w:szCs w:val="21"/>
        </w:rPr>
        <w:t>”</w:t>
      </w:r>
      <w:r>
        <w:rPr>
          <w:sz w:val="21"/>
          <w:szCs w:val="21"/>
        </w:rPr>
        <w:t>一栏，</w:t>
      </w:r>
      <w:r>
        <w:rPr>
          <w:b/>
          <w:bCs/>
          <w:sz w:val="21"/>
          <w:szCs w:val="21"/>
        </w:rPr>
        <w:t>并附页罗列详细成果名称</w:t>
      </w:r>
      <w:r>
        <w:rPr>
          <w:sz w:val="21"/>
          <w:szCs w:val="21"/>
        </w:rPr>
        <w:t>（按报名表中类别）。</w:t>
      </w:r>
    </w:p>
    <w:p w14:paraId="557E1EC6" w14:textId="77777777" w:rsidR="00F623E0" w:rsidRDefault="00F623E0">
      <w:pPr>
        <w:spacing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sz w:val="21"/>
          <w:szCs w:val="21"/>
        </w:rPr>
        <w:t>、成绩符合加分要求（本年级本专业前</w:t>
      </w:r>
      <w:r>
        <w:rPr>
          <w:sz w:val="21"/>
          <w:szCs w:val="21"/>
        </w:rPr>
        <w:t>10%</w:t>
      </w:r>
      <w:r>
        <w:rPr>
          <w:sz w:val="21"/>
          <w:szCs w:val="21"/>
        </w:rPr>
        <w:t>）的选手须至所在学院的教务部门查询具体排名并在上方加盖公章。</w:t>
      </w:r>
    </w:p>
    <w:p w14:paraId="626F622D" w14:textId="77777777" w:rsidR="00F623E0" w:rsidRDefault="00F623E0">
      <w:pPr>
        <w:spacing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sz w:val="21"/>
          <w:szCs w:val="21"/>
        </w:rPr>
        <w:t>、此表填写完毕后，请将学术成果的</w:t>
      </w:r>
      <w:r>
        <w:rPr>
          <w:b/>
          <w:bCs/>
          <w:sz w:val="21"/>
          <w:szCs w:val="21"/>
        </w:rPr>
        <w:t>证明材料</w:t>
      </w:r>
      <w:r>
        <w:rPr>
          <w:sz w:val="21"/>
          <w:szCs w:val="21"/>
        </w:rPr>
        <w:t>（如获奖证书，发表的论文的封面、目录及论文第一页，录用证明，检索证明等）</w:t>
      </w:r>
      <w:r>
        <w:rPr>
          <w:b/>
          <w:bCs/>
          <w:sz w:val="21"/>
          <w:szCs w:val="21"/>
        </w:rPr>
        <w:t>的复印件与此表一起上交</w:t>
      </w:r>
      <w:r>
        <w:rPr>
          <w:sz w:val="21"/>
          <w:szCs w:val="21"/>
        </w:rPr>
        <w:t>，若无材料证明，此项加分无效。</w:t>
      </w:r>
    </w:p>
    <w:p w14:paraId="661646CA" w14:textId="77777777" w:rsidR="00E333CE" w:rsidRDefault="00F623E0">
      <w:pPr>
        <w:spacing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sz w:val="21"/>
          <w:szCs w:val="21"/>
        </w:rPr>
        <w:t>、需同时提交打印版和电子版材料。电子版材料发至电子邮箱：</w:t>
      </w:r>
      <w:r>
        <w:rPr>
          <w:rFonts w:hint="eastAsia"/>
          <w:sz w:val="21"/>
          <w:szCs w:val="21"/>
        </w:rPr>
        <w:t>xueshuwenhua2020@163.com</w:t>
      </w:r>
      <w:r>
        <w:rPr>
          <w:sz w:val="21"/>
          <w:szCs w:val="21"/>
        </w:rPr>
        <w:t>。打印版材料经学院审核通过后，可在指定时间一并交至校研究生会办公室</w:t>
      </w:r>
      <w:r w:rsidR="00E333CE">
        <w:rPr>
          <w:rFonts w:hint="eastAsia"/>
          <w:sz w:val="21"/>
          <w:szCs w:val="21"/>
        </w:rPr>
        <w:t>。</w:t>
      </w:r>
    </w:p>
    <w:p w14:paraId="7FA6A98B" w14:textId="77777777" w:rsidR="00E333CE" w:rsidRDefault="00F623E0">
      <w:pPr>
        <w:spacing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四平路校区：于</w:t>
      </w:r>
      <w:r>
        <w:rPr>
          <w:rFonts w:hint="eastAsia"/>
          <w:sz w:val="21"/>
          <w:szCs w:val="21"/>
        </w:rPr>
        <w:t>11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日至</w:t>
      </w:r>
      <w:r>
        <w:rPr>
          <w:rFonts w:hint="eastAsia"/>
          <w:sz w:val="21"/>
          <w:szCs w:val="21"/>
        </w:rPr>
        <w:t>11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5</w:t>
      </w:r>
      <w:r>
        <w:rPr>
          <w:sz w:val="21"/>
          <w:szCs w:val="21"/>
        </w:rPr>
        <w:t>日</w:t>
      </w:r>
      <w:r>
        <w:rPr>
          <w:sz w:val="21"/>
          <w:szCs w:val="21"/>
        </w:rPr>
        <w:t>12:15</w:t>
      </w:r>
      <w:r>
        <w:rPr>
          <w:rFonts w:hint="eastAsia"/>
          <w:sz w:val="21"/>
          <w:szCs w:val="21"/>
        </w:rPr>
        <w:t>—</w:t>
      </w:r>
      <w:r>
        <w:rPr>
          <w:sz w:val="21"/>
          <w:szCs w:val="21"/>
        </w:rPr>
        <w:t>13:</w:t>
      </w:r>
      <w:r>
        <w:rPr>
          <w:rFonts w:hint="eastAsia"/>
          <w:sz w:val="21"/>
          <w:szCs w:val="21"/>
        </w:rPr>
        <w:t>00</w:t>
      </w:r>
      <w:r>
        <w:rPr>
          <w:sz w:val="21"/>
          <w:szCs w:val="21"/>
        </w:rPr>
        <w:t>交至大学生活动中心</w:t>
      </w:r>
      <w:r>
        <w:rPr>
          <w:sz w:val="21"/>
          <w:szCs w:val="21"/>
        </w:rPr>
        <w:t>102</w:t>
      </w:r>
      <w:r>
        <w:rPr>
          <w:sz w:val="21"/>
          <w:szCs w:val="21"/>
        </w:rPr>
        <w:t>室；</w:t>
      </w:r>
      <w:r>
        <w:rPr>
          <w:rFonts w:hint="eastAsia"/>
          <w:sz w:val="21"/>
          <w:szCs w:val="21"/>
        </w:rPr>
        <w:t>联系人：余</w:t>
      </w:r>
      <w:r w:rsidR="00E333CE">
        <w:rPr>
          <w:rFonts w:hint="eastAsia"/>
          <w:sz w:val="21"/>
          <w:szCs w:val="21"/>
        </w:rPr>
        <w:t>伟莉</w:t>
      </w:r>
      <w:r>
        <w:rPr>
          <w:rFonts w:hint="eastAsia"/>
          <w:sz w:val="21"/>
          <w:szCs w:val="21"/>
        </w:rPr>
        <w:t>1</w:t>
      </w:r>
      <w:r w:rsidR="00E333CE">
        <w:rPr>
          <w:rFonts w:hint="eastAsia"/>
          <w:sz w:val="21"/>
          <w:szCs w:val="21"/>
        </w:rPr>
        <w:t>3311912116</w:t>
      </w:r>
      <w:r w:rsidR="0043229A">
        <w:rPr>
          <w:rFonts w:hint="eastAsia"/>
          <w:sz w:val="21"/>
          <w:szCs w:val="21"/>
        </w:rPr>
        <w:t>；</w:t>
      </w:r>
    </w:p>
    <w:p w14:paraId="37C3247F" w14:textId="77777777" w:rsidR="00F623E0" w:rsidRDefault="00F623E0">
      <w:pPr>
        <w:spacing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嘉定校区：于</w:t>
      </w:r>
      <w:r>
        <w:rPr>
          <w:rFonts w:hint="eastAsia"/>
          <w:sz w:val="21"/>
          <w:szCs w:val="21"/>
        </w:rPr>
        <w:t>11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日至</w:t>
      </w:r>
      <w:r>
        <w:rPr>
          <w:rFonts w:hint="eastAsia"/>
          <w:sz w:val="21"/>
          <w:szCs w:val="21"/>
        </w:rPr>
        <w:t>11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>日</w:t>
      </w:r>
      <w:r>
        <w:rPr>
          <w:rFonts w:hint="eastAsia"/>
          <w:sz w:val="21"/>
          <w:szCs w:val="21"/>
        </w:rPr>
        <w:t>12:15</w:t>
      </w:r>
      <w:r>
        <w:rPr>
          <w:rFonts w:hint="eastAsia"/>
          <w:sz w:val="21"/>
          <w:szCs w:val="21"/>
        </w:rPr>
        <w:t>—</w:t>
      </w:r>
      <w:r>
        <w:rPr>
          <w:rFonts w:hint="eastAsia"/>
          <w:sz w:val="21"/>
          <w:szCs w:val="21"/>
        </w:rPr>
        <w:t>13:00</w:t>
      </w:r>
      <w:r>
        <w:rPr>
          <w:sz w:val="21"/>
          <w:szCs w:val="21"/>
        </w:rPr>
        <w:t>交至</w:t>
      </w:r>
      <w:r>
        <w:rPr>
          <w:rFonts w:hint="eastAsia"/>
          <w:sz w:val="21"/>
          <w:szCs w:val="21"/>
        </w:rPr>
        <w:t>复楼北</w:t>
      </w:r>
      <w:r>
        <w:rPr>
          <w:rFonts w:hint="eastAsia"/>
          <w:sz w:val="21"/>
          <w:szCs w:val="21"/>
        </w:rPr>
        <w:t>-2</w:t>
      </w:r>
      <w:r>
        <w:rPr>
          <w:rFonts w:hint="eastAsia"/>
          <w:sz w:val="21"/>
          <w:szCs w:val="21"/>
        </w:rPr>
        <w:t>研会办公室（复楼四楼）；</w:t>
      </w:r>
      <w:r>
        <w:rPr>
          <w:sz w:val="21"/>
          <w:szCs w:val="21"/>
        </w:rPr>
        <w:t>联系人：</w:t>
      </w:r>
      <w:r>
        <w:rPr>
          <w:rFonts w:hint="eastAsia"/>
          <w:sz w:val="21"/>
          <w:szCs w:val="21"/>
        </w:rPr>
        <w:t>张一鸣</w:t>
      </w:r>
      <w:r>
        <w:rPr>
          <w:rFonts w:hint="eastAsia"/>
          <w:sz w:val="21"/>
          <w:szCs w:val="21"/>
        </w:rPr>
        <w:t>18916388013</w:t>
      </w:r>
      <w:r>
        <w:rPr>
          <w:rFonts w:hint="eastAsia"/>
          <w:sz w:val="21"/>
          <w:szCs w:val="21"/>
        </w:rPr>
        <w:t>。</w:t>
      </w:r>
    </w:p>
    <w:p w14:paraId="545BDE4C" w14:textId="77777777" w:rsidR="00F623E0" w:rsidRDefault="00F623E0">
      <w:pPr>
        <w:spacing w:line="360" w:lineRule="auto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6</w:t>
      </w:r>
      <w:r>
        <w:rPr>
          <w:sz w:val="21"/>
          <w:szCs w:val="21"/>
        </w:rPr>
        <w:t>、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电子版材料主题请按照</w:t>
      </w:r>
      <w:r>
        <w:rPr>
          <w:rFonts w:hint="eastAsia"/>
          <w:sz w:val="21"/>
          <w:szCs w:val="21"/>
        </w:rPr>
        <w:t>“</w:t>
      </w:r>
      <w:r>
        <w:rPr>
          <w:sz w:val="21"/>
          <w:szCs w:val="21"/>
        </w:rPr>
        <w:t>学</w:t>
      </w:r>
      <w:r>
        <w:rPr>
          <w:rFonts w:ascii="仿宋_GB2312" w:hAnsi="仿宋_GB2312" w:cs="仿宋_GB2312" w:hint="eastAsia"/>
          <w:sz w:val="21"/>
          <w:szCs w:val="21"/>
        </w:rPr>
        <w:t>院—专业—硕士/博士—</w:t>
      </w:r>
      <w:r>
        <w:rPr>
          <w:sz w:val="21"/>
          <w:szCs w:val="21"/>
        </w:rPr>
        <w:t>姓名</w:t>
      </w:r>
      <w:r>
        <w:rPr>
          <w:rFonts w:hint="eastAsia"/>
          <w:sz w:val="21"/>
          <w:szCs w:val="21"/>
        </w:rPr>
        <w:t>”</w:t>
      </w:r>
      <w:r>
        <w:rPr>
          <w:sz w:val="21"/>
          <w:szCs w:val="21"/>
        </w:rPr>
        <w:t>格式填写。</w:t>
      </w:r>
    </w:p>
    <w:sectPr w:rsidR="00F62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74" w:bottom="1077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3AF04" w14:textId="77777777" w:rsidR="00C70C90" w:rsidRDefault="00C70C90" w:rsidP="002C742F">
      <w:r>
        <w:separator/>
      </w:r>
    </w:p>
  </w:endnote>
  <w:endnote w:type="continuationSeparator" w:id="0">
    <w:p w14:paraId="060FCCF5" w14:textId="77777777" w:rsidR="00C70C90" w:rsidRDefault="00C70C90" w:rsidP="002C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7DFB" w14:textId="77777777" w:rsidR="00E91945" w:rsidRDefault="00E919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6BBB7" w14:textId="77777777" w:rsidR="00E91945" w:rsidRDefault="00E9194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24A0E" w14:textId="77777777" w:rsidR="00E91945" w:rsidRDefault="00E919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BF25B" w14:textId="77777777" w:rsidR="00C70C90" w:rsidRDefault="00C70C90" w:rsidP="002C742F">
      <w:r>
        <w:separator/>
      </w:r>
    </w:p>
  </w:footnote>
  <w:footnote w:type="continuationSeparator" w:id="0">
    <w:p w14:paraId="36FF5969" w14:textId="77777777" w:rsidR="00C70C90" w:rsidRDefault="00C70C90" w:rsidP="002C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819EB" w14:textId="77777777" w:rsidR="00E91945" w:rsidRDefault="00E9194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8741D" w14:textId="77777777" w:rsidR="00E91945" w:rsidRDefault="00E9194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CFA01" w14:textId="77777777" w:rsidR="00E91945" w:rsidRDefault="00E919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D6DE7"/>
    <w:multiLevelType w:val="multilevel"/>
    <w:tmpl w:val="0F1D6DE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oNotDisplayPageBoundarie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7573F"/>
    <w:rsid w:val="00122637"/>
    <w:rsid w:val="002B472A"/>
    <w:rsid w:val="002C742F"/>
    <w:rsid w:val="003A26C5"/>
    <w:rsid w:val="003C4817"/>
    <w:rsid w:val="0043229A"/>
    <w:rsid w:val="00555F88"/>
    <w:rsid w:val="005776CC"/>
    <w:rsid w:val="005E5966"/>
    <w:rsid w:val="007066E9"/>
    <w:rsid w:val="007369AF"/>
    <w:rsid w:val="00A501A0"/>
    <w:rsid w:val="00B018E6"/>
    <w:rsid w:val="00C70C90"/>
    <w:rsid w:val="00D2025E"/>
    <w:rsid w:val="00DA5583"/>
    <w:rsid w:val="00E162ED"/>
    <w:rsid w:val="00E333CE"/>
    <w:rsid w:val="00E654CB"/>
    <w:rsid w:val="00E91945"/>
    <w:rsid w:val="00F623E0"/>
    <w:rsid w:val="00FE12C2"/>
    <w:rsid w:val="05205020"/>
    <w:rsid w:val="09863946"/>
    <w:rsid w:val="33522614"/>
    <w:rsid w:val="4C7D57B6"/>
    <w:rsid w:val="7F1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5C049C7"/>
  <w15:chartTrackingRefBased/>
  <w15:docId w15:val="{D87E8F9C-AF4E-9246-9B83-ECE81B5A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eastAsia="宋体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批注文字 字符"/>
    <w:link w:val="a6"/>
    <w:rPr>
      <w:rFonts w:ascii="Times New Roman" w:eastAsia="仿宋_GB2312" w:hAnsi="Times New Roman"/>
      <w:kern w:val="2"/>
      <w:sz w:val="32"/>
    </w:rPr>
  </w:style>
  <w:style w:type="character" w:customStyle="1" w:styleId="a7">
    <w:name w:val="日期 字符"/>
    <w:link w:val="a8"/>
    <w:rPr>
      <w:rFonts w:ascii="Times New Roman" w:eastAsia="仿宋_GB2312" w:hAnsi="Times New Roman" w:cs="Times New Roman"/>
      <w:sz w:val="32"/>
      <w:szCs w:val="20"/>
    </w:rPr>
  </w:style>
  <w:style w:type="character" w:customStyle="1" w:styleId="10">
    <w:name w:val="标题 1 字符"/>
    <w:link w:val="1"/>
    <w:rPr>
      <w:rFonts w:ascii="Times New Roman" w:eastAsia="仿宋_GB2312" w:hAnsi="Times New Roman"/>
      <w:b/>
      <w:kern w:val="44"/>
      <w:sz w:val="44"/>
    </w:rPr>
  </w:style>
  <w:style w:type="character" w:customStyle="1" w:styleId="a9">
    <w:name w:val="页眉 字符"/>
    <w:link w:val="aa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21"/>
      <w:szCs w:val="21"/>
    </w:rPr>
  </w:style>
  <w:style w:type="character" w:customStyle="1" w:styleId="30">
    <w:name w:val="标题 3 字符"/>
    <w:link w:val="3"/>
    <w:rPr>
      <w:rFonts w:ascii="Times New Roman" w:hAnsi="Times New Roman"/>
      <w:b/>
      <w:bCs/>
      <w:kern w:val="2"/>
      <w:sz w:val="32"/>
      <w:szCs w:val="32"/>
    </w:rPr>
  </w:style>
  <w:style w:type="character" w:customStyle="1" w:styleId="50">
    <w:name w:val="标题 5 字符"/>
    <w:link w:val="5"/>
    <w:rPr>
      <w:rFonts w:ascii="Times New Roman" w:hAnsi="Times New Roman"/>
      <w:b/>
      <w:bCs/>
      <w:kern w:val="2"/>
      <w:sz w:val="28"/>
      <w:szCs w:val="28"/>
    </w:rPr>
  </w:style>
  <w:style w:type="paragraph" w:customStyle="1" w:styleId="ad">
    <w:name w:val="样式 正文缩进 + 行距: 单倍行距"/>
    <w:basedOn w:val="ae"/>
    <w:pPr>
      <w:adjustRightInd w:val="0"/>
      <w:ind w:firstLineChars="0"/>
      <w:textAlignment w:val="baseline"/>
    </w:pPr>
    <w:rPr>
      <w:rFonts w:eastAsia="宋体" w:cs="宋体"/>
      <w:kern w:val="0"/>
      <w:sz w:val="24"/>
    </w:rPr>
  </w:style>
  <w:style w:type="paragraph" w:customStyle="1" w:styleId="Af">
    <w:name w:val="A 正文"/>
    <w:pPr>
      <w:spacing w:line="400" w:lineRule="exact"/>
      <w:ind w:firstLine="482"/>
      <w:jc w:val="both"/>
    </w:pPr>
    <w:rPr>
      <w:rFonts w:ascii="Times New Roman" w:hAnsi="Times New Roman" w:cs="宋体"/>
      <w:kern w:val="2"/>
      <w:sz w:val="24"/>
      <w:szCs w:val="24"/>
    </w:rPr>
  </w:style>
  <w:style w:type="paragraph" w:styleId="af0">
    <w:name w:val="Balloon Text"/>
    <w:basedOn w:val="a"/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6">
    <w:name w:val="annotation text"/>
    <w:basedOn w:val="a"/>
    <w:link w:val="a5"/>
    <w:pPr>
      <w:jc w:val="left"/>
    </w:pPr>
  </w:style>
  <w:style w:type="paragraph" w:styleId="a8">
    <w:name w:val="Date"/>
    <w:basedOn w:val="a"/>
    <w:next w:val="a"/>
    <w:link w:val="a7"/>
    <w:pPr>
      <w:ind w:leftChars="2500" w:left="100"/>
    </w:pPr>
    <w:rPr>
      <w:kern w:val="0"/>
    </w:rPr>
  </w:style>
  <w:style w:type="paragraph" w:styleId="ae">
    <w:name w:val="Normal Indent"/>
    <w:basedOn w:val="a"/>
    <w:pPr>
      <w:ind w:firstLineChars="200" w:firstLine="420"/>
    </w:pPr>
  </w:style>
  <w:style w:type="paragraph" w:styleId="af1">
    <w:name w:val="annotation subject"/>
    <w:basedOn w:val="a6"/>
    <w:next w:val="a6"/>
    <w:rPr>
      <w:b/>
      <w:bCs/>
    </w:rPr>
  </w:style>
  <w:style w:type="paragraph" w:styleId="aa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paragraph" w:customStyle="1" w:styleId="ListParagraph">
    <w:name w:val="List Paragraph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503</Characters>
  <Application>Microsoft Office Word</Application>
  <DocSecurity>4</DocSecurity>
  <PresentationFormat/>
  <Lines>4</Lines>
  <Paragraphs>3</Paragraphs>
  <Slides>0</Slides>
  <Notes>0</Notes>
  <HiddenSlides>0</HiddenSlides>
  <MMClips>0</MMClips>
  <ScaleCrop>false</ScaleCrop>
  <Manager/>
  <Company>微软中国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关于转发《关于开展同济大学2011年度“我心目中的好导师”系列活动的通知（同研会[2011]016号）》以及《关于开展同济大学2011年度研究生“学术先锋”评选活动的通知（同研会[2011]017号）》的通知</dc:title>
  <dc:subject/>
  <dc:creator>甘奕和</dc:creator>
  <cp:keywords/>
  <dc:description/>
  <cp:lastModifiedBy>崔 皓然</cp:lastModifiedBy>
  <cp:revision>2</cp:revision>
  <cp:lastPrinted>2017-10-31T01:11:00Z</cp:lastPrinted>
  <dcterms:created xsi:type="dcterms:W3CDTF">2020-10-19T03:03:00Z</dcterms:created>
  <dcterms:modified xsi:type="dcterms:W3CDTF">2020-10-19T03:03:00Z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