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1890" w:firstLineChars="900"/>
        <w:jc w:val="right"/>
        <w:rPr>
          <w:rFonts w:hint="eastAsia"/>
        </w:rPr>
      </w:pPr>
      <w:r>
        <w:rPr>
          <w:rFonts w:hint="eastAsia"/>
        </w:rPr>
        <w:t xml:space="preserve">编号：                </w:t>
      </w:r>
    </w:p>
    <w:p>
      <w:pPr>
        <w:ind w:firstLine="1620" w:firstLineChars="900"/>
        <w:jc w:val="right"/>
        <w:rPr>
          <w:rFonts w:hint="eastAsia"/>
          <w:sz w:val="1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同济大学本科生出国（境）承诺书</w:t>
      </w:r>
    </w:p>
    <w:p>
      <w:pPr>
        <w:ind w:firstLine="1446" w:firstLineChars="600"/>
        <w:rPr>
          <w:rFonts w:hint="eastAsia"/>
          <w:b/>
          <w:bCs/>
          <w:sz w:val="24"/>
        </w:rPr>
      </w:pP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出国（境）申请人             学号                ，已阅读和了解了《同济大学本科生出国(境)管理规定》并郑重承诺：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1、遵纪守法、严格执行该规定并服从学校和上级主管部门的管理。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2、出国期间自觉维护国家利益和民族尊严，</w:t>
      </w:r>
      <w:r>
        <w:rPr>
          <w:rFonts w:hint="eastAsia" w:ascii="宋体" w:hAnsi="宋体"/>
          <w:b/>
          <w:bCs/>
          <w:sz w:val="24"/>
        </w:rPr>
        <w:t>不参加任何损害国家利益</w:t>
      </w:r>
      <w:r>
        <w:rPr>
          <w:rFonts w:hint="eastAsia"/>
          <w:b/>
          <w:bCs/>
          <w:sz w:val="24"/>
        </w:rPr>
        <w:t>和民族尊严的</w:t>
      </w:r>
      <w:r>
        <w:rPr>
          <w:rFonts w:hint="eastAsia" w:ascii="宋体" w:hAnsi="宋体"/>
          <w:b/>
          <w:bCs/>
          <w:sz w:val="24"/>
        </w:rPr>
        <w:t>活动。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3、按期回国，回国后一周内到学院报到。逾期回国或逾期不报到者按《同济大学本科生出国(境)管理规定》及学校其他相关规定处理。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4、对于学分互换时间，原则上一般在回国后二周内完成，如不能及时兑换者，以此影响学院各类奖项评选活动时，将作为弃权处理。</w:t>
      </w:r>
    </w:p>
    <w:p>
      <w:pPr>
        <w:ind w:firstLine="48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5、因故出国（境）不成，将及时到学院教务办恢复在校状态。</w:t>
      </w:r>
    </w:p>
    <w:p>
      <w:pPr>
        <w:ind w:firstLine="482" w:firstLineChars="200"/>
        <w:rPr>
          <w:rFonts w:hint="eastAsia"/>
          <w:b/>
          <w:bCs/>
          <w:sz w:val="24"/>
        </w:rPr>
      </w:pPr>
    </w:p>
    <w:p>
      <w:pPr>
        <w:ind w:firstLine="482" w:firstLineChars="200"/>
        <w:rPr>
          <w:rFonts w:hint="eastAsia"/>
          <w:b/>
          <w:bCs/>
          <w:sz w:val="24"/>
        </w:rPr>
      </w:pPr>
    </w:p>
    <w:p>
      <w:pPr>
        <w:ind w:left="480" w:firstLine="144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立承诺书人___________身份证号码_____________________</w:t>
      </w:r>
    </w:p>
    <w:p>
      <w:pPr>
        <w:ind w:left="480" w:firstLine="1440"/>
        <w:jc w:val="center"/>
        <w:rPr>
          <w:rFonts w:hint="eastAsia"/>
          <w:b/>
          <w:bCs/>
          <w:sz w:val="24"/>
          <w:u w:val="single"/>
        </w:rPr>
      </w:pPr>
    </w:p>
    <w:p>
      <w:pPr>
        <w:pBdr>
          <w:bottom w:val="single" w:color="auto" w:sz="6" w:space="1"/>
        </w:pBdr>
        <w:ind w:left="480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_________年___月___日</w:t>
      </w:r>
    </w:p>
    <w:p>
      <w:pPr>
        <w:pBdr>
          <w:bottom w:val="single" w:color="auto" w:sz="6" w:space="1"/>
        </w:pBdr>
        <w:ind w:left="480"/>
        <w:jc w:val="right"/>
        <w:rPr>
          <w:rFonts w:hint="eastAsia"/>
          <w:b/>
          <w:bCs/>
          <w:sz w:val="24"/>
        </w:rPr>
      </w:pPr>
    </w:p>
    <w:p>
      <w:pPr>
        <w:pBdr>
          <w:bottom w:val="single" w:color="auto" w:sz="6" w:space="1"/>
        </w:pBdr>
        <w:ind w:left="48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本承诺书一式两联立承诺书人签字后生效。</w:t>
      </w:r>
    </w:p>
    <w:p>
      <w:pPr>
        <w:pBdr>
          <w:bottom w:val="single" w:color="auto" w:sz="6" w:space="1"/>
        </w:pBdr>
        <w:ind w:left="48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本联由学院备案</w:t>
      </w:r>
    </w:p>
    <w:p>
      <w:pPr>
        <w:pBdr>
          <w:bottom w:val="single" w:color="auto" w:sz="6" w:space="1"/>
        </w:pBdr>
        <w:ind w:left="480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同济大学本科生出国（境）承诺书</w:t>
      </w:r>
    </w:p>
    <w:p>
      <w:pPr>
        <w:ind w:firstLine="1446" w:firstLineChars="600"/>
        <w:rPr>
          <w:rFonts w:hint="eastAsia"/>
          <w:b/>
          <w:bCs/>
          <w:sz w:val="24"/>
        </w:rPr>
      </w:pP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出国（境）申请人             学号                ，已阅读和了解了《同济大学本科生出国(境)管理规定》并郑重承诺：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1、遵纪守法、严格执行该规定并服从学校和上级主管部门的管理。</w:t>
      </w:r>
    </w:p>
    <w:p>
      <w:pPr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2、出国期间自觉维护国家利益和民族尊严，</w:t>
      </w:r>
      <w:r>
        <w:rPr>
          <w:rFonts w:hint="eastAsia" w:ascii="宋体" w:hAnsi="宋体"/>
          <w:b/>
          <w:bCs/>
          <w:sz w:val="24"/>
        </w:rPr>
        <w:t>不参加任何损害国家利益</w:t>
      </w:r>
      <w:r>
        <w:rPr>
          <w:rFonts w:hint="eastAsia"/>
          <w:b/>
          <w:bCs/>
          <w:sz w:val="24"/>
        </w:rPr>
        <w:t>和民族尊严的</w:t>
      </w:r>
      <w:r>
        <w:rPr>
          <w:rFonts w:hint="eastAsia" w:ascii="宋体" w:hAnsi="宋体"/>
          <w:b/>
          <w:bCs/>
          <w:sz w:val="24"/>
        </w:rPr>
        <w:t>活动。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3、按期回国，回国后一周内到学院报到。逾期回国或逾期不报到者按《同济大学本科生出国(境)管理规定》及学校其他相关规定处理。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4、对于学分互换时间，原则上一般在回国后二周内完成，如不能及时兑换者，以此影响学院各类奖项评选活动时，将作为弃权处理。</w:t>
      </w:r>
    </w:p>
    <w:p>
      <w:pPr>
        <w:ind w:firstLine="48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5、因故出国（境）不成，将及时到学院教务办恢复在校状态。</w:t>
      </w:r>
    </w:p>
    <w:p>
      <w:pPr>
        <w:ind w:firstLine="482" w:firstLineChars="200"/>
        <w:rPr>
          <w:rFonts w:hint="eastAsia"/>
          <w:b/>
          <w:bCs/>
          <w:sz w:val="24"/>
        </w:rPr>
      </w:pPr>
    </w:p>
    <w:p>
      <w:pPr>
        <w:ind w:firstLine="482" w:firstLineChars="200"/>
        <w:rPr>
          <w:rFonts w:hint="eastAsia"/>
          <w:b/>
          <w:bCs/>
          <w:sz w:val="24"/>
        </w:rPr>
      </w:pPr>
    </w:p>
    <w:p>
      <w:pPr>
        <w:ind w:left="480" w:firstLine="144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立承诺书人___________身份证号码_____________________</w:t>
      </w:r>
    </w:p>
    <w:p>
      <w:pPr>
        <w:ind w:left="480" w:firstLine="1440"/>
        <w:jc w:val="center"/>
        <w:rPr>
          <w:rFonts w:hint="eastAsia"/>
          <w:b/>
          <w:bCs/>
          <w:sz w:val="24"/>
          <w:u w:val="single"/>
        </w:rPr>
      </w:pPr>
    </w:p>
    <w:p>
      <w:pPr>
        <w:pBdr>
          <w:bottom w:val="single" w:color="auto" w:sz="6" w:space="1"/>
        </w:pBdr>
        <w:ind w:left="480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_________年___月___日</w:t>
      </w:r>
    </w:p>
    <w:p>
      <w:pPr>
        <w:pBdr>
          <w:bottom w:val="single" w:color="auto" w:sz="6" w:space="1"/>
        </w:pBdr>
        <w:ind w:left="480"/>
        <w:jc w:val="right"/>
        <w:rPr>
          <w:rFonts w:hint="eastAsia"/>
          <w:b/>
          <w:bCs/>
          <w:sz w:val="24"/>
        </w:rPr>
      </w:pPr>
    </w:p>
    <w:p>
      <w:pPr>
        <w:pBdr>
          <w:bottom w:val="single" w:color="auto" w:sz="6" w:space="1"/>
        </w:pBdr>
        <w:ind w:left="48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本承诺书一式两联立承诺书人签字后生效。</w:t>
      </w:r>
    </w:p>
    <w:p>
      <w:pPr>
        <w:pBdr>
          <w:bottom w:val="single" w:color="auto" w:sz="6" w:space="1"/>
        </w:pBdr>
        <w:ind w:left="48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本联由学院备案</w:t>
      </w:r>
      <w:bookmarkStart w:id="0" w:name="_GoBack"/>
      <w:bookmarkEnd w:id="0"/>
    </w:p>
    <w:sectPr>
      <w:pgSz w:w="11906" w:h="16838"/>
      <w:pgMar w:top="779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1"/>
    <w:rsid w:val="000217F7"/>
    <w:rsid w:val="000B31B1"/>
    <w:rsid w:val="002518B3"/>
    <w:rsid w:val="00277891"/>
    <w:rsid w:val="00592048"/>
    <w:rsid w:val="009C5FB1"/>
    <w:rsid w:val="00AF051B"/>
    <w:rsid w:val="1D9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2014-09-24T15:56:00Z</dcterms:created>
  <dc:creator>dell1</dc:creator>
  <cp:lastModifiedBy>chenrong</cp:lastModifiedBy>
  <dcterms:modified xsi:type="dcterms:W3CDTF">2021-10-09T00:30:36Z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9A8188593ECE4472888AC471BC5DCF1B</vt:lpwstr>
  </property>
</Properties>
</file>